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B79A2">
        <w:rPr>
          <w:rFonts w:ascii="Arial" w:hAnsi="Arial" w:cs="Arial"/>
          <w:b/>
          <w:sz w:val="16"/>
          <w:szCs w:val="16"/>
        </w:rPr>
        <w:t>180</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DB79A2">
        <w:rPr>
          <w:rFonts w:ascii="Arial" w:hAnsi="Arial" w:cs="Arial"/>
          <w:b/>
          <w:bCs/>
          <w:sz w:val="16"/>
          <w:szCs w:val="16"/>
        </w:rPr>
        <w:t xml:space="preserve"> Nº 227</w:t>
      </w:r>
      <w:r w:rsidR="006E0CA5">
        <w:rPr>
          <w:rFonts w:ascii="Arial" w:hAnsi="Arial" w:cs="Arial"/>
          <w:b/>
          <w:bCs/>
          <w:sz w:val="16"/>
          <w:szCs w:val="16"/>
        </w:rPr>
        <w:t>/</w:t>
      </w:r>
      <w:r w:rsidR="00AA1BB8">
        <w:rPr>
          <w:rFonts w:ascii="Arial" w:hAnsi="Arial" w:cs="Arial"/>
          <w:b/>
          <w:bCs/>
          <w:sz w:val="16"/>
          <w:szCs w:val="16"/>
        </w:rPr>
        <w:t>201</w:t>
      </w:r>
      <w:r w:rsidR="00612BE7">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w:t>
      </w:r>
      <w:r w:rsidR="00DB79A2">
        <w:rPr>
          <w:rFonts w:ascii="Arial" w:hAnsi="Arial" w:cs="Arial"/>
          <w:b/>
          <w:bCs/>
          <w:sz w:val="16"/>
          <w:szCs w:val="16"/>
        </w:rPr>
        <w:t>1712.</w:t>
      </w:r>
      <w:proofErr w:type="gramEnd"/>
      <w:r w:rsidR="00DB79A2">
        <w:rPr>
          <w:rFonts w:ascii="Arial" w:hAnsi="Arial" w:cs="Arial"/>
          <w:b/>
          <w:bCs/>
          <w:sz w:val="16"/>
          <w:szCs w:val="16"/>
        </w:rPr>
        <w:t>02372-00/2016</w:t>
      </w:r>
    </w:p>
    <w:p w:rsidR="009D2314" w:rsidRPr="00587C0E" w:rsidRDefault="009D2314" w:rsidP="00F73958">
      <w:pPr>
        <w:pStyle w:val="Cabealho"/>
        <w:jc w:val="both"/>
        <w:rPr>
          <w:rFonts w:ascii="Arial" w:hAnsi="Arial" w:cs="Arial"/>
          <w:b/>
          <w:sz w:val="16"/>
          <w:szCs w:val="16"/>
        </w:rPr>
      </w:pPr>
    </w:p>
    <w:p w:rsidR="009D2314" w:rsidRPr="00DB79A2" w:rsidRDefault="002E300A" w:rsidP="00DB79A2">
      <w:pPr>
        <w:rPr>
          <w:rFonts w:ascii="Arial" w:hAnsi="Arial" w:cs="Arial"/>
          <w:b/>
          <w:color w:val="000000" w:themeColor="text1"/>
          <w:sz w:val="16"/>
          <w:szCs w:val="16"/>
        </w:rPr>
      </w:pPr>
      <w:r w:rsidRPr="00DF042C">
        <w:rPr>
          <w:rFonts w:ascii="Arial" w:hAnsi="Arial" w:cs="Arial"/>
          <w:sz w:val="16"/>
          <w:szCs w:val="16"/>
        </w:rPr>
        <w:t xml:space="preserve">Pelo </w:t>
      </w:r>
      <w:r w:rsidRPr="00DB79A2">
        <w:rPr>
          <w:rFonts w:ascii="Arial" w:hAnsi="Arial" w:cs="Arial"/>
          <w:color w:val="000000" w:themeColor="text1"/>
          <w:sz w:val="16"/>
          <w:szCs w:val="16"/>
        </w:rPr>
        <w:t xml:space="preserve">presente instrumento, o </w:t>
      </w:r>
      <w:r w:rsidR="00190648" w:rsidRPr="00DB79A2">
        <w:rPr>
          <w:rFonts w:ascii="Arial" w:hAnsi="Arial" w:cs="Arial"/>
          <w:b/>
          <w:color w:val="000000" w:themeColor="text1"/>
          <w:sz w:val="16"/>
          <w:szCs w:val="16"/>
        </w:rPr>
        <w:t>ESTADO DE RONDÔNIA</w:t>
      </w:r>
      <w:r w:rsidRPr="00DB79A2">
        <w:rPr>
          <w:rFonts w:ascii="Arial" w:hAnsi="Arial" w:cs="Arial"/>
          <w:color w:val="000000" w:themeColor="text1"/>
          <w:sz w:val="16"/>
          <w:szCs w:val="16"/>
        </w:rPr>
        <w:t>, através da SUPERINTENDÊNCIA ESTADUAL DE LICITAÇÕES – SUPEL situada à AV. FARQUAR N° 2986 COMPLEXO RIO MADEIRA EDIFÍCIO</w:t>
      </w:r>
      <w:r w:rsidR="00624815" w:rsidRPr="00DB79A2">
        <w:rPr>
          <w:rFonts w:ascii="Arial" w:hAnsi="Arial" w:cs="Arial"/>
          <w:color w:val="000000" w:themeColor="text1"/>
          <w:sz w:val="16"/>
          <w:szCs w:val="16"/>
        </w:rPr>
        <w:t xml:space="preserve">, </w:t>
      </w:r>
      <w:r w:rsidRPr="00DB79A2">
        <w:rPr>
          <w:rFonts w:ascii="Arial" w:hAnsi="Arial" w:cs="Arial"/>
          <w:color w:val="000000" w:themeColor="text1"/>
          <w:sz w:val="16"/>
          <w:szCs w:val="16"/>
        </w:rPr>
        <w:t xml:space="preserve">RIO </w:t>
      </w:r>
      <w:r w:rsidR="00DE2D9B" w:rsidRPr="00DB79A2">
        <w:rPr>
          <w:rFonts w:ascii="Arial" w:hAnsi="Arial" w:cs="Arial"/>
          <w:color w:val="000000" w:themeColor="text1"/>
          <w:sz w:val="16"/>
          <w:szCs w:val="16"/>
        </w:rPr>
        <w:t>PACAÁS NOVOS 2</w:t>
      </w:r>
      <w:r w:rsidRPr="00DB79A2">
        <w:rPr>
          <w:rFonts w:ascii="Arial" w:hAnsi="Arial" w:cs="Arial"/>
          <w:color w:val="000000" w:themeColor="text1"/>
          <w:sz w:val="16"/>
          <w:szCs w:val="16"/>
        </w:rPr>
        <w:t xml:space="preserve">º ANDAR – BAIRRO: PEDRINHAS, neste ato representado pelo </w:t>
      </w:r>
      <w:r w:rsidRPr="00DB79A2">
        <w:rPr>
          <w:rFonts w:ascii="Arial" w:hAnsi="Arial" w:cs="Arial"/>
          <w:b/>
          <w:bCs/>
          <w:color w:val="000000" w:themeColor="text1"/>
          <w:sz w:val="16"/>
          <w:szCs w:val="16"/>
        </w:rPr>
        <w:t>Superintendente da SUPEL</w:t>
      </w:r>
      <w:r w:rsidRPr="00DB79A2">
        <w:rPr>
          <w:rFonts w:ascii="Arial" w:hAnsi="Arial" w:cs="Arial"/>
          <w:color w:val="000000" w:themeColor="text1"/>
          <w:sz w:val="16"/>
          <w:szCs w:val="16"/>
        </w:rPr>
        <w:t>, Senhor Márcio Rogério Gabriel e a(s) empresa(s) qualificada(s) no</w:t>
      </w:r>
      <w:r w:rsidR="00190648" w:rsidRPr="00DB79A2">
        <w:rPr>
          <w:rFonts w:ascii="Arial" w:hAnsi="Arial" w:cs="Arial"/>
          <w:color w:val="000000" w:themeColor="text1"/>
          <w:sz w:val="16"/>
          <w:szCs w:val="16"/>
        </w:rPr>
        <w:t xml:space="preserve"> Anexo Único desta Ata, resolvem</w:t>
      </w:r>
      <w:r w:rsidRPr="00DB79A2">
        <w:rPr>
          <w:rFonts w:ascii="Arial" w:hAnsi="Arial" w:cs="Arial"/>
          <w:color w:val="000000" w:themeColor="text1"/>
          <w:sz w:val="16"/>
          <w:szCs w:val="16"/>
        </w:rPr>
        <w:t xml:space="preserve"> </w:t>
      </w:r>
      <w:r w:rsidRPr="00DB79A2">
        <w:rPr>
          <w:rFonts w:ascii="Arial" w:hAnsi="Arial" w:cs="Arial"/>
          <w:b/>
          <w:bCs/>
          <w:color w:val="000000" w:themeColor="text1"/>
          <w:sz w:val="16"/>
          <w:szCs w:val="16"/>
        </w:rPr>
        <w:t xml:space="preserve">REGISTRAR O </w:t>
      </w:r>
      <w:r w:rsidRPr="00DB79A2">
        <w:rPr>
          <w:rFonts w:ascii="Arial" w:hAnsi="Arial" w:cs="Arial"/>
          <w:bCs/>
          <w:color w:val="000000" w:themeColor="text1"/>
          <w:sz w:val="16"/>
          <w:szCs w:val="16"/>
        </w:rPr>
        <w:t>PREÇ</w:t>
      </w:r>
      <w:r w:rsidR="00F17DD3" w:rsidRPr="00DB79A2">
        <w:rPr>
          <w:rFonts w:ascii="Arial" w:hAnsi="Arial" w:cs="Arial"/>
          <w:bCs/>
          <w:color w:val="000000" w:themeColor="text1"/>
          <w:sz w:val="16"/>
          <w:szCs w:val="16"/>
        </w:rPr>
        <w:t xml:space="preserve">O </w:t>
      </w:r>
      <w:r w:rsidR="00612BE7" w:rsidRPr="00DB79A2">
        <w:rPr>
          <w:rFonts w:ascii="Arial" w:hAnsi="Arial" w:cs="Arial"/>
          <w:color w:val="000000" w:themeColor="text1"/>
          <w:sz w:val="16"/>
          <w:szCs w:val="16"/>
        </w:rPr>
        <w:t xml:space="preserve">para </w:t>
      </w:r>
      <w:r w:rsidR="00612BE7" w:rsidRPr="00DB79A2">
        <w:rPr>
          <w:rFonts w:ascii="Arial" w:hAnsi="Arial" w:cs="Arial"/>
          <w:color w:val="000000" w:themeColor="text1"/>
          <w:sz w:val="16"/>
          <w:szCs w:val="16"/>
          <w:lang w:val="es-BO"/>
        </w:rPr>
        <w:t xml:space="preserve">futura e eventual </w:t>
      </w:r>
      <w:r w:rsidR="00DB79A2" w:rsidRPr="00DB79A2">
        <w:rPr>
          <w:rFonts w:ascii="Arial" w:hAnsi="Arial" w:cs="Arial"/>
          <w:bCs/>
          <w:color w:val="000000" w:themeColor="text1"/>
          <w:sz w:val="16"/>
          <w:szCs w:val="16"/>
        </w:rPr>
        <w:t>aquisição de insumos para lavanderia hospitalar, visando atender as necessidades</w:t>
      </w:r>
      <w:r w:rsidR="00DB79A2" w:rsidRPr="00DB79A2">
        <w:rPr>
          <w:rFonts w:ascii="Arial" w:hAnsi="Arial" w:cs="Arial"/>
          <w:color w:val="000000" w:themeColor="text1"/>
          <w:sz w:val="16"/>
          <w:szCs w:val="16"/>
        </w:rPr>
        <w:t xml:space="preserve"> do Hospital de Base Dr. Ary Pinheiro, Hospital Infantil Cosme e Damião, Hospital e Pronto Socorro João Paulo - II, CEMETRON, Policlínica Osvaldo Cruz, Assistência Médica Intensiva – AMI, Instituto Médico Legal, Policlínica Osvaldo Cruz, Hospital Regional de São Francisco, Complexo Hospitalar de Cacoal (Hospital Regional e Pronto Socorro) com cessão gratuita, a título de comodato, dos equipamentos e/ou dosadores necessários ao seu processamento, a pedido da Secretaria do Estado da Saúde – SESAU/RO, </w:t>
      </w:r>
      <w:r w:rsidRPr="00DB79A2">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B79A2">
        <w:rPr>
          <w:rFonts w:ascii="Arial" w:hAnsi="Arial" w:cs="Arial"/>
          <w:color w:val="000000" w:themeColor="text1"/>
          <w:sz w:val="16"/>
          <w:szCs w:val="16"/>
        </w:rPr>
        <w:t>8.340/13</w:t>
      </w:r>
      <w:r w:rsidRPr="00DB79A2">
        <w:rPr>
          <w:rFonts w:ascii="Arial" w:hAnsi="Arial" w:cs="Arial"/>
          <w:color w:val="000000" w:themeColor="text1"/>
          <w:sz w:val="16"/>
          <w:szCs w:val="16"/>
        </w:rPr>
        <w:t xml:space="preserve"> e suas alterações e em conformidade com as disposições a seguir.</w:t>
      </w:r>
    </w:p>
    <w:p w:rsidR="009D2314" w:rsidRPr="00DB79A2" w:rsidRDefault="009D2314" w:rsidP="008A7686">
      <w:pPr>
        <w:rPr>
          <w:rFonts w:ascii="Arial" w:hAnsi="Arial" w:cs="Arial"/>
          <w:color w:val="000000" w:themeColor="text1"/>
          <w:sz w:val="16"/>
          <w:szCs w:val="16"/>
        </w:rPr>
      </w:pPr>
    </w:p>
    <w:p w:rsidR="009D2314" w:rsidRPr="00DB79A2" w:rsidRDefault="009D2314" w:rsidP="009D2314">
      <w:pPr>
        <w:jc w:val="both"/>
        <w:rPr>
          <w:rFonts w:ascii="Arial" w:hAnsi="Arial" w:cs="Arial"/>
          <w:color w:val="000000" w:themeColor="text1"/>
          <w:sz w:val="16"/>
          <w:szCs w:val="16"/>
        </w:rPr>
      </w:pPr>
      <w:r w:rsidRPr="00DB79A2">
        <w:rPr>
          <w:rFonts w:ascii="Arial" w:hAnsi="Arial" w:cs="Arial"/>
          <w:b/>
          <w:bCs/>
          <w:color w:val="000000" w:themeColor="text1"/>
          <w:sz w:val="16"/>
          <w:szCs w:val="16"/>
        </w:rPr>
        <w:t>1. DO OBJETO</w:t>
      </w:r>
    </w:p>
    <w:p w:rsidR="009D2314" w:rsidRPr="00DB79A2" w:rsidRDefault="009D2314" w:rsidP="009D2314">
      <w:pPr>
        <w:jc w:val="both"/>
        <w:rPr>
          <w:rFonts w:ascii="Arial" w:hAnsi="Arial" w:cs="Arial"/>
          <w:color w:val="000000" w:themeColor="text1"/>
          <w:sz w:val="16"/>
          <w:szCs w:val="16"/>
        </w:rPr>
      </w:pPr>
    </w:p>
    <w:p w:rsidR="00DB79A2" w:rsidRPr="00DB79A2" w:rsidRDefault="002E300A" w:rsidP="00DB79A2">
      <w:pPr>
        <w:rPr>
          <w:rFonts w:ascii="Arial" w:hAnsi="Arial" w:cs="Arial"/>
          <w:color w:val="000000" w:themeColor="text1"/>
          <w:sz w:val="16"/>
          <w:szCs w:val="16"/>
        </w:rPr>
      </w:pPr>
      <w:r w:rsidRPr="00DB79A2">
        <w:rPr>
          <w:rFonts w:ascii="Arial" w:hAnsi="Arial" w:cs="Arial"/>
          <w:b/>
          <w:color w:val="000000" w:themeColor="text1"/>
          <w:sz w:val="16"/>
          <w:szCs w:val="16"/>
        </w:rPr>
        <w:t>REGISTRAR O PREÇO</w:t>
      </w:r>
      <w:r w:rsidR="00524202" w:rsidRPr="00DB79A2">
        <w:rPr>
          <w:rFonts w:ascii="Arial" w:hAnsi="Arial" w:cs="Arial"/>
          <w:color w:val="000000" w:themeColor="text1"/>
          <w:sz w:val="16"/>
          <w:szCs w:val="16"/>
        </w:rPr>
        <w:t xml:space="preserve"> </w:t>
      </w:r>
      <w:r w:rsidR="00612BE7" w:rsidRPr="00DB79A2">
        <w:rPr>
          <w:rFonts w:ascii="Arial" w:hAnsi="Arial" w:cs="Arial"/>
          <w:color w:val="000000" w:themeColor="text1"/>
          <w:sz w:val="16"/>
          <w:szCs w:val="16"/>
        </w:rPr>
        <w:t xml:space="preserve">para </w:t>
      </w:r>
      <w:r w:rsidR="00612BE7" w:rsidRPr="00DB79A2">
        <w:rPr>
          <w:rFonts w:ascii="Arial" w:hAnsi="Arial" w:cs="Arial"/>
          <w:color w:val="000000" w:themeColor="text1"/>
          <w:sz w:val="16"/>
          <w:szCs w:val="16"/>
          <w:lang w:val="es-BO"/>
        </w:rPr>
        <w:t xml:space="preserve">futura e eventual </w:t>
      </w:r>
      <w:r w:rsidR="00DB79A2" w:rsidRPr="00DB79A2">
        <w:rPr>
          <w:rFonts w:ascii="Arial" w:hAnsi="Arial" w:cs="Arial"/>
          <w:bCs/>
          <w:color w:val="000000" w:themeColor="text1"/>
          <w:sz w:val="16"/>
          <w:szCs w:val="16"/>
        </w:rPr>
        <w:t>aquisição de insumos para lavanderia hospitalar, visando atender as necessidades</w:t>
      </w:r>
      <w:r w:rsidR="00DB79A2" w:rsidRPr="00DB79A2">
        <w:rPr>
          <w:rFonts w:ascii="Arial" w:hAnsi="Arial" w:cs="Arial"/>
          <w:color w:val="000000" w:themeColor="text1"/>
          <w:sz w:val="16"/>
          <w:szCs w:val="16"/>
        </w:rPr>
        <w:t xml:space="preserve"> do Hospital de Base Dr. Ary Pinheiro, Hospital Infantil Cosme e Damião, Hospital e Pronto Socorro João Paulo - II, CEMETRON, Policlínica Osvaldo Cruz, Assistência Médica Intensiva – AMI, Instituto Médico Legal, Policlínica Osvaldo Cruz, Hospital Regional de São Francisco, Complexo Hospitalar de Cacoal (Hospital Regional e Pronto Socorro) com cessão gratuita, a título de comodato, dos equipamentos e/ou dosadores necessários ao seu processamento, por um período de 12 (doze) meses, a pedido da Secretaria do Estado da Saúde – SESAU/RO.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9A54D1" w:rsidRDefault="006E0CA5" w:rsidP="009D2314">
      <w:pPr>
        <w:pStyle w:val="Corpodetexto2"/>
        <w:ind w:right="-1" w:firstLine="0"/>
        <w:rPr>
          <w:sz w:val="16"/>
          <w:szCs w:val="16"/>
        </w:rPr>
      </w:pPr>
    </w:p>
    <w:p w:rsidR="00524202" w:rsidRPr="00D10361" w:rsidRDefault="009D2314" w:rsidP="00300900">
      <w:pPr>
        <w:spacing w:line="360" w:lineRule="auto"/>
        <w:jc w:val="both"/>
        <w:rPr>
          <w:rFonts w:ascii="Arial" w:hAnsi="Arial" w:cs="Arial"/>
          <w:b/>
          <w:bCs/>
          <w:color w:val="000000" w:themeColor="text1"/>
          <w:sz w:val="16"/>
          <w:szCs w:val="16"/>
        </w:rPr>
      </w:pPr>
      <w:r w:rsidRPr="00D10361">
        <w:rPr>
          <w:rFonts w:ascii="Arial" w:hAnsi="Arial" w:cs="Arial"/>
          <w:b/>
          <w:bCs/>
          <w:color w:val="000000"/>
          <w:sz w:val="16"/>
          <w:szCs w:val="16"/>
        </w:rPr>
        <w:t xml:space="preserve">6 - </w:t>
      </w:r>
      <w:r w:rsidRPr="00D10361">
        <w:rPr>
          <w:rFonts w:ascii="Arial" w:hAnsi="Arial" w:cs="Arial"/>
          <w:b/>
          <w:bCs/>
          <w:sz w:val="16"/>
          <w:szCs w:val="16"/>
        </w:rPr>
        <w:t xml:space="preserve">DO </w:t>
      </w:r>
      <w:r w:rsidR="003D2D98" w:rsidRPr="00D10361">
        <w:rPr>
          <w:rFonts w:ascii="Arial" w:hAnsi="Arial" w:cs="Arial"/>
          <w:b/>
          <w:bCs/>
          <w:sz w:val="16"/>
          <w:szCs w:val="16"/>
        </w:rPr>
        <w:t>PRAZO</w:t>
      </w:r>
      <w:r w:rsidRPr="00D10361">
        <w:rPr>
          <w:rFonts w:ascii="Arial" w:hAnsi="Arial" w:cs="Arial"/>
          <w:b/>
          <w:bCs/>
          <w:sz w:val="16"/>
          <w:szCs w:val="16"/>
        </w:rPr>
        <w:t xml:space="preserve"> E LOCAL DE ENTREGA</w:t>
      </w:r>
    </w:p>
    <w:p w:rsidR="00DC7FAC" w:rsidRPr="0007519D" w:rsidRDefault="00DC7FAC" w:rsidP="00DC7FAC">
      <w:pPr>
        <w:pStyle w:val="Corpodetexto3"/>
        <w:tabs>
          <w:tab w:val="left" w:pos="900"/>
        </w:tabs>
        <w:ind w:right="47"/>
        <w:rPr>
          <w:rFonts w:ascii="Arial" w:hAnsi="Arial" w:cs="Arial"/>
          <w:sz w:val="16"/>
          <w:szCs w:val="16"/>
        </w:rPr>
      </w:pPr>
    </w:p>
    <w:p w:rsidR="00D10361" w:rsidRPr="00DB79A2" w:rsidRDefault="00300900" w:rsidP="00DB79A2">
      <w:pPr>
        <w:spacing w:line="240" w:lineRule="exact"/>
        <w:jc w:val="both"/>
        <w:rPr>
          <w:rFonts w:ascii="Arial" w:hAnsi="Arial" w:cs="Arial"/>
          <w:bCs/>
          <w:color w:val="000000" w:themeColor="text1"/>
          <w:sz w:val="16"/>
          <w:szCs w:val="16"/>
        </w:rPr>
      </w:pPr>
      <w:proofErr w:type="gramStart"/>
      <w:r w:rsidRPr="00DB79A2">
        <w:rPr>
          <w:rFonts w:ascii="Arial" w:hAnsi="Arial" w:cs="Arial"/>
          <w:bCs/>
          <w:color w:val="000000" w:themeColor="text1"/>
          <w:sz w:val="16"/>
          <w:szCs w:val="16"/>
        </w:rPr>
        <w:t>6.1</w:t>
      </w:r>
      <w:r w:rsidR="004B50C5" w:rsidRPr="00DB79A2">
        <w:rPr>
          <w:rFonts w:ascii="Arial" w:hAnsi="Arial" w:cs="Arial"/>
          <w:bCs/>
          <w:color w:val="000000" w:themeColor="text1"/>
          <w:sz w:val="16"/>
          <w:szCs w:val="16"/>
        </w:rPr>
        <w:t xml:space="preserve"> </w:t>
      </w:r>
      <w:r w:rsidR="00F17DD3" w:rsidRPr="00DB79A2">
        <w:rPr>
          <w:rFonts w:ascii="Arial" w:hAnsi="Arial" w:cs="Arial"/>
          <w:b/>
          <w:bCs/>
          <w:color w:val="000000" w:themeColor="text1"/>
          <w:sz w:val="16"/>
          <w:szCs w:val="16"/>
        </w:rPr>
        <w:t>PRAZO</w:t>
      </w:r>
      <w:proofErr w:type="gramEnd"/>
      <w:r w:rsidR="00F17DD3" w:rsidRPr="00DB79A2">
        <w:rPr>
          <w:rFonts w:ascii="Arial" w:hAnsi="Arial" w:cs="Arial"/>
          <w:b/>
          <w:bCs/>
          <w:color w:val="000000" w:themeColor="text1"/>
          <w:sz w:val="16"/>
          <w:szCs w:val="16"/>
        </w:rPr>
        <w:t xml:space="preserve"> DE ENTREGA</w:t>
      </w:r>
      <w:r w:rsidR="00F17DD3" w:rsidRPr="00DB79A2">
        <w:rPr>
          <w:rFonts w:ascii="Arial" w:hAnsi="Arial" w:cs="Arial"/>
          <w:b/>
          <w:color w:val="000000" w:themeColor="text1"/>
          <w:sz w:val="16"/>
          <w:szCs w:val="16"/>
        </w:rPr>
        <w:t>:</w:t>
      </w:r>
      <w:r w:rsidR="00F111D9" w:rsidRPr="00DB79A2">
        <w:rPr>
          <w:rFonts w:ascii="Arial" w:hAnsi="Arial" w:cs="Arial"/>
          <w:color w:val="000000" w:themeColor="text1"/>
          <w:sz w:val="16"/>
          <w:szCs w:val="16"/>
        </w:rPr>
        <w:t xml:space="preserve"> </w:t>
      </w:r>
      <w:r w:rsidR="00DB79A2" w:rsidRPr="00DB79A2">
        <w:rPr>
          <w:rFonts w:ascii="Arial" w:hAnsi="Arial" w:cs="Arial"/>
          <w:bCs/>
          <w:color w:val="000000" w:themeColor="text1"/>
          <w:sz w:val="16"/>
          <w:szCs w:val="16"/>
        </w:rPr>
        <w:t>A entrega deverá ocorrer em parcela única no prazo de até 30 (Trinta) dias, a partir da data do recebimento da Nota de Empenho.</w:t>
      </w:r>
    </w:p>
    <w:p w:rsidR="00D10361" w:rsidRPr="00DB79A2" w:rsidRDefault="00D10361" w:rsidP="006E0CA5">
      <w:pPr>
        <w:spacing w:before="120"/>
        <w:jc w:val="both"/>
        <w:rPr>
          <w:rFonts w:ascii="Arial" w:hAnsi="Arial" w:cs="Arial"/>
          <w:color w:val="000000" w:themeColor="text1"/>
          <w:sz w:val="16"/>
          <w:szCs w:val="16"/>
        </w:rPr>
      </w:pPr>
    </w:p>
    <w:p w:rsidR="009F2CD8" w:rsidRPr="00DB79A2" w:rsidRDefault="00F23872" w:rsidP="00D10361">
      <w:pPr>
        <w:jc w:val="both"/>
        <w:rPr>
          <w:rFonts w:ascii="Arial" w:hAnsi="Arial" w:cs="Arial"/>
          <w:color w:val="000000" w:themeColor="text1"/>
          <w:sz w:val="16"/>
          <w:szCs w:val="16"/>
        </w:rPr>
      </w:pPr>
      <w:r w:rsidRPr="00DB79A2">
        <w:rPr>
          <w:rFonts w:ascii="Arial" w:hAnsi="Arial" w:cs="Arial"/>
          <w:color w:val="000000" w:themeColor="text1"/>
          <w:sz w:val="16"/>
          <w:szCs w:val="16"/>
        </w:rPr>
        <w:t>6</w:t>
      </w:r>
      <w:r w:rsidR="00300900" w:rsidRPr="00DB79A2">
        <w:rPr>
          <w:rFonts w:ascii="Arial" w:hAnsi="Arial" w:cs="Arial"/>
          <w:color w:val="000000" w:themeColor="text1"/>
          <w:sz w:val="16"/>
          <w:szCs w:val="16"/>
        </w:rPr>
        <w:t>.2</w:t>
      </w:r>
      <w:r w:rsidRPr="00DB79A2">
        <w:rPr>
          <w:rFonts w:ascii="Arial" w:hAnsi="Arial" w:cs="Arial"/>
          <w:color w:val="000000" w:themeColor="text1"/>
          <w:sz w:val="16"/>
          <w:szCs w:val="16"/>
        </w:rPr>
        <w:t xml:space="preserve"> </w:t>
      </w:r>
      <w:r w:rsidR="00F17DD3" w:rsidRPr="00DB79A2">
        <w:rPr>
          <w:rFonts w:ascii="Arial" w:hAnsi="Arial" w:cs="Arial"/>
          <w:b/>
          <w:color w:val="000000" w:themeColor="text1"/>
          <w:sz w:val="16"/>
          <w:szCs w:val="16"/>
        </w:rPr>
        <w:t>LOCAL/HORÁRIOS:</w:t>
      </w:r>
      <w:r w:rsidR="00F17DD3" w:rsidRPr="00DB79A2">
        <w:rPr>
          <w:rFonts w:ascii="Arial" w:hAnsi="Arial" w:cs="Arial"/>
          <w:color w:val="000000" w:themeColor="text1"/>
          <w:sz w:val="16"/>
          <w:szCs w:val="16"/>
        </w:rPr>
        <w:t xml:space="preserve"> </w:t>
      </w:r>
      <w:r w:rsidR="00DB79A2" w:rsidRPr="00DB79A2">
        <w:rPr>
          <w:rFonts w:ascii="Arial" w:hAnsi="Arial" w:cs="Arial"/>
          <w:color w:val="000000" w:themeColor="text1"/>
          <w:sz w:val="16"/>
          <w:szCs w:val="16"/>
        </w:rPr>
        <w:t xml:space="preserve">Os materiais, objeto da presente Licitação, </w:t>
      </w:r>
      <w:r w:rsidR="00DB79A2" w:rsidRPr="00DB79A2">
        <w:rPr>
          <w:rFonts w:ascii="Arial" w:hAnsi="Arial" w:cs="Arial"/>
          <w:bCs/>
          <w:color w:val="000000" w:themeColor="text1"/>
          <w:sz w:val="16"/>
          <w:szCs w:val="16"/>
        </w:rPr>
        <w:t>deverão ser entregues</w:t>
      </w:r>
      <w:r w:rsidR="00DB79A2" w:rsidRPr="00DB79A2">
        <w:rPr>
          <w:rFonts w:ascii="Arial" w:hAnsi="Arial" w:cs="Arial"/>
          <w:b/>
          <w:bCs/>
          <w:color w:val="000000" w:themeColor="text1"/>
          <w:sz w:val="16"/>
          <w:szCs w:val="16"/>
        </w:rPr>
        <w:t xml:space="preserve"> </w:t>
      </w:r>
      <w:r w:rsidR="00DB79A2" w:rsidRPr="00DB79A2">
        <w:rPr>
          <w:rFonts w:ascii="Arial" w:hAnsi="Arial" w:cs="Arial"/>
          <w:color w:val="000000" w:themeColor="text1"/>
          <w:sz w:val="16"/>
          <w:szCs w:val="16"/>
        </w:rPr>
        <w:t xml:space="preserve">com frete CIF, no (s) seguinte (s) local (is): </w:t>
      </w:r>
      <w:r w:rsidR="00DB79A2" w:rsidRPr="00DB79A2">
        <w:rPr>
          <w:rFonts w:ascii="Arial" w:hAnsi="Arial" w:cs="Arial"/>
          <w:bCs/>
          <w:color w:val="000000" w:themeColor="text1"/>
          <w:sz w:val="16"/>
          <w:szCs w:val="16"/>
        </w:rPr>
        <w:t xml:space="preserve">no Almoxarifado Central/SESAU, Avenida Rio Madeira, 603, Bairro Lagoa – Porto Velho/RO, de Segunda a Sexta-Feira das 7h30min às 13h30min. Os equipamentos (dosadores) deverão ser entregues e instalados na Lavanderia do Hospital de Base Dr. Ary Pinheiro - HBAP, situada a Avenida Governador Jorge Teixeira, s/n, bairro Industrial e no Hospital Regional de Cacoal, localizado sito a Av. </w:t>
      </w:r>
      <w:proofErr w:type="spellStart"/>
      <w:r w:rsidR="00DB79A2" w:rsidRPr="00DB79A2">
        <w:rPr>
          <w:rFonts w:ascii="Arial" w:hAnsi="Arial" w:cs="Arial"/>
          <w:bCs/>
          <w:color w:val="000000" w:themeColor="text1"/>
          <w:sz w:val="16"/>
          <w:szCs w:val="16"/>
        </w:rPr>
        <w:t>Malaquita</w:t>
      </w:r>
      <w:proofErr w:type="spellEnd"/>
      <w:r w:rsidR="00DB79A2" w:rsidRPr="00DB79A2">
        <w:rPr>
          <w:rFonts w:ascii="Arial" w:hAnsi="Arial" w:cs="Arial"/>
          <w:bCs/>
          <w:color w:val="000000" w:themeColor="text1"/>
          <w:sz w:val="16"/>
          <w:szCs w:val="16"/>
        </w:rPr>
        <w:t xml:space="preserve"> 3360, Bairro </w:t>
      </w:r>
      <w:proofErr w:type="spellStart"/>
      <w:r w:rsidR="00DB79A2" w:rsidRPr="00DB79A2">
        <w:rPr>
          <w:rFonts w:ascii="Arial" w:hAnsi="Arial" w:cs="Arial"/>
          <w:bCs/>
          <w:color w:val="000000" w:themeColor="text1"/>
          <w:sz w:val="16"/>
          <w:szCs w:val="16"/>
        </w:rPr>
        <w:t>Josino</w:t>
      </w:r>
      <w:proofErr w:type="spellEnd"/>
      <w:r w:rsidR="00DB79A2" w:rsidRPr="00DB79A2">
        <w:rPr>
          <w:rFonts w:ascii="Arial" w:hAnsi="Arial" w:cs="Arial"/>
          <w:bCs/>
          <w:color w:val="000000" w:themeColor="text1"/>
          <w:sz w:val="16"/>
          <w:szCs w:val="16"/>
        </w:rPr>
        <w:t xml:space="preserve"> Brito - Cacoal/RO.</w:t>
      </w:r>
    </w:p>
    <w:p w:rsidR="00AA1BB8" w:rsidRPr="00DB79A2" w:rsidRDefault="00AA1BB8" w:rsidP="002045AD">
      <w:pPr>
        <w:rPr>
          <w:rFonts w:ascii="Arial" w:hAnsi="Arial" w:cs="Arial"/>
          <w:color w:val="000000" w:themeColor="text1"/>
          <w:sz w:val="16"/>
          <w:szCs w:val="16"/>
        </w:rPr>
      </w:pPr>
    </w:p>
    <w:p w:rsidR="001D7CAD" w:rsidRPr="00DB79A2" w:rsidRDefault="001D7CAD" w:rsidP="001D7CAD">
      <w:pPr>
        <w:pStyle w:val="PargrafodaLista"/>
        <w:ind w:left="360"/>
        <w:jc w:val="both"/>
        <w:rPr>
          <w:rFonts w:ascii="Arial" w:hAnsi="Arial" w:cs="Arial"/>
          <w:b/>
          <w:bCs/>
          <w:color w:val="000000" w:themeColor="text1"/>
          <w:sz w:val="16"/>
          <w:szCs w:val="16"/>
        </w:rPr>
      </w:pPr>
    </w:p>
    <w:p w:rsidR="009D2314" w:rsidRPr="00DB79A2" w:rsidRDefault="007A61C6" w:rsidP="009F2CD8">
      <w:pPr>
        <w:pStyle w:val="PargrafodaLista"/>
        <w:numPr>
          <w:ilvl w:val="0"/>
          <w:numId w:val="3"/>
        </w:numPr>
        <w:jc w:val="both"/>
        <w:rPr>
          <w:rFonts w:ascii="Arial" w:hAnsi="Arial" w:cs="Arial"/>
          <w:b/>
          <w:bCs/>
          <w:color w:val="000000" w:themeColor="text1"/>
          <w:sz w:val="16"/>
          <w:szCs w:val="16"/>
        </w:rPr>
      </w:pPr>
      <w:r w:rsidRPr="00DB79A2">
        <w:rPr>
          <w:rFonts w:ascii="Arial" w:hAnsi="Arial" w:cs="Arial"/>
          <w:b/>
          <w:bCs/>
          <w:color w:val="000000" w:themeColor="text1"/>
          <w:sz w:val="16"/>
          <w:szCs w:val="16"/>
        </w:rPr>
        <w:t>D</w:t>
      </w:r>
      <w:r w:rsidR="009D2314" w:rsidRPr="00DB79A2">
        <w:rPr>
          <w:rFonts w:ascii="Arial" w:hAnsi="Arial" w:cs="Arial"/>
          <w:b/>
          <w:bCs/>
          <w:color w:val="000000" w:themeColor="text1"/>
          <w:sz w:val="16"/>
          <w:szCs w:val="16"/>
        </w:rPr>
        <w:t xml:space="preserve">AS CONDIÇÕES DE PAGAMENTO </w:t>
      </w:r>
      <w:r w:rsidR="00ED6824" w:rsidRPr="00DB79A2">
        <w:rPr>
          <w:rFonts w:ascii="Arial" w:hAnsi="Arial" w:cs="Arial"/>
          <w:b/>
          <w:bCs/>
          <w:color w:val="000000" w:themeColor="text1"/>
          <w:sz w:val="16"/>
          <w:szCs w:val="16"/>
        </w:rPr>
        <w:tab/>
      </w:r>
    </w:p>
    <w:p w:rsidR="00A41308" w:rsidRPr="0007519D" w:rsidRDefault="00A41308" w:rsidP="00A41308">
      <w:pPr>
        <w:pStyle w:val="PargrafodaLista"/>
        <w:tabs>
          <w:tab w:val="left" w:pos="993"/>
          <w:tab w:val="left" w:pos="1276"/>
        </w:tabs>
        <w:ind w:left="360"/>
        <w:jc w:val="both"/>
        <w:rPr>
          <w:rFonts w:ascii="Arial" w:hAnsi="Arial" w:cs="Arial"/>
          <w:b/>
          <w:bCs/>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A empresa detentora da Ata apresentará a Gerência Financeira do Órgão requisitante </w:t>
      </w:r>
      <w:proofErr w:type="gramStart"/>
      <w:r w:rsidRPr="0007519D">
        <w:rPr>
          <w:rFonts w:ascii="Arial" w:hAnsi="Arial" w:cs="Arial"/>
          <w:sz w:val="16"/>
          <w:szCs w:val="16"/>
        </w:rPr>
        <w:t>a</w:t>
      </w:r>
      <w:proofErr w:type="gramEnd"/>
      <w:r w:rsidRPr="0007519D">
        <w:rPr>
          <w:rFonts w:ascii="Arial" w:hAnsi="Arial" w:cs="Arial"/>
          <w:sz w:val="16"/>
          <w:szCs w:val="16"/>
        </w:rPr>
        <w:t xml:space="preserve"> nota fiscal</w:t>
      </w:r>
      <w:r w:rsidRPr="0007519D">
        <w:rPr>
          <w:rFonts w:ascii="Arial" w:hAnsi="Arial" w:cs="Arial"/>
          <w:b/>
          <w:bCs/>
          <w:sz w:val="16"/>
          <w:szCs w:val="16"/>
        </w:rPr>
        <w:t xml:space="preserve"> referente ao fornecimento efetuado</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lastRenderedPageBreak/>
        <w:t xml:space="preserve">O respectivo Órgão terá o prazo de </w:t>
      </w:r>
      <w:r w:rsidR="008A1EAC" w:rsidRPr="0007519D">
        <w:rPr>
          <w:rFonts w:ascii="Arial" w:hAnsi="Arial" w:cs="Arial"/>
          <w:sz w:val="16"/>
          <w:szCs w:val="16"/>
        </w:rPr>
        <w:t>10</w:t>
      </w:r>
      <w:r w:rsidRPr="0007519D">
        <w:rPr>
          <w:rFonts w:ascii="Arial" w:hAnsi="Arial" w:cs="Arial"/>
          <w:b/>
          <w:bCs/>
          <w:sz w:val="16"/>
          <w:szCs w:val="16"/>
        </w:rPr>
        <w:t xml:space="preserve"> (</w:t>
      </w:r>
      <w:r w:rsidR="008A1EAC" w:rsidRPr="0007519D">
        <w:rPr>
          <w:rFonts w:ascii="Arial" w:hAnsi="Arial" w:cs="Arial"/>
          <w:b/>
          <w:bCs/>
          <w:sz w:val="16"/>
          <w:szCs w:val="16"/>
        </w:rPr>
        <w:t>dez</w:t>
      </w:r>
      <w:r w:rsidRPr="0007519D">
        <w:rPr>
          <w:rFonts w:ascii="Arial" w:hAnsi="Arial" w:cs="Arial"/>
          <w:b/>
          <w:bCs/>
          <w:sz w:val="16"/>
          <w:szCs w:val="16"/>
        </w:rPr>
        <w:t>) dias úteis</w:t>
      </w:r>
      <w:r w:rsidRPr="0007519D">
        <w:rPr>
          <w:rFonts w:ascii="Arial" w:hAnsi="Arial" w:cs="Arial"/>
          <w:sz w:val="16"/>
          <w:szCs w:val="16"/>
        </w:rPr>
        <w:t xml:space="preserve">, a contar da apresentação da nota fiscal para </w:t>
      </w:r>
      <w:r w:rsidRPr="0007519D">
        <w:rPr>
          <w:rFonts w:ascii="Arial" w:hAnsi="Arial" w:cs="Arial"/>
          <w:b/>
          <w:bCs/>
          <w:sz w:val="16"/>
          <w:szCs w:val="16"/>
        </w:rPr>
        <w:t>aceitá-la ou rejeitá-la</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A nota fiscal</w:t>
      </w:r>
      <w:r w:rsidRPr="0007519D">
        <w:rPr>
          <w:rFonts w:ascii="Arial" w:hAnsi="Arial" w:cs="Arial"/>
          <w:b/>
          <w:bCs/>
          <w:sz w:val="16"/>
          <w:szCs w:val="16"/>
        </w:rPr>
        <w:t xml:space="preserve"> não aprovada será devolvida à empresa </w:t>
      </w:r>
      <w:r w:rsidRPr="0007519D">
        <w:rPr>
          <w:rFonts w:ascii="Arial" w:hAnsi="Arial" w:cs="Arial"/>
          <w:sz w:val="16"/>
          <w:szCs w:val="16"/>
        </w:rPr>
        <w:t xml:space="preserve">detentora da Ata </w:t>
      </w:r>
      <w:r w:rsidRPr="0007519D">
        <w:rPr>
          <w:rFonts w:ascii="Arial" w:hAnsi="Arial" w:cs="Arial"/>
          <w:b/>
          <w:bCs/>
          <w:sz w:val="16"/>
          <w:szCs w:val="16"/>
        </w:rPr>
        <w:t>para as necessárias correções</w:t>
      </w:r>
      <w:r w:rsidRPr="0007519D">
        <w:rPr>
          <w:rFonts w:ascii="Arial" w:hAnsi="Arial" w:cs="Arial"/>
          <w:sz w:val="16"/>
          <w:szCs w:val="16"/>
        </w:rPr>
        <w:t xml:space="preserve">, com as informações que motivaram sua rejeição, contando-se o prazo 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02</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Default="00DE2D9B" w:rsidP="009D2314">
      <w:pPr>
        <w:pStyle w:val="Corpodetexto3"/>
        <w:tabs>
          <w:tab w:val="left" w:pos="900"/>
        </w:tabs>
        <w:ind w:right="47"/>
        <w:rPr>
          <w:rFonts w:ascii="Arial" w:hAnsi="Arial" w:cs="Arial"/>
          <w:sz w:val="16"/>
          <w:szCs w:val="16"/>
        </w:rPr>
      </w:pPr>
    </w:p>
    <w:p w:rsidR="006E0CA5" w:rsidRPr="009A54D1" w:rsidRDefault="006E0CA5" w:rsidP="009D2314">
      <w:pPr>
        <w:pStyle w:val="Corpodetexto3"/>
        <w:tabs>
          <w:tab w:val="left" w:pos="900"/>
        </w:tabs>
        <w:ind w:right="47"/>
        <w:rPr>
          <w:rFonts w:ascii="Arial" w:hAnsi="Arial" w:cs="Arial"/>
          <w:sz w:val="16"/>
          <w:szCs w:val="16"/>
        </w:rPr>
      </w:pPr>
    </w:p>
    <w:p w:rsidR="00DE2D9B" w:rsidRPr="002045AD" w:rsidRDefault="00AA1BB8" w:rsidP="00DE2D9B">
      <w:pPr>
        <w:suppressAutoHyphens/>
        <w:rPr>
          <w:rFonts w:ascii="Arial" w:hAnsi="Arial" w:cs="Arial"/>
          <w:sz w:val="16"/>
          <w:szCs w:val="16"/>
        </w:rPr>
      </w:pPr>
      <w:r>
        <w:rPr>
          <w:rFonts w:ascii="Arial" w:hAnsi="Arial" w:cs="Arial"/>
          <w:b/>
          <w:sz w:val="16"/>
          <w:szCs w:val="16"/>
        </w:rPr>
        <w:t>SE</w:t>
      </w:r>
      <w:r w:rsidR="00D10361">
        <w:rPr>
          <w:rFonts w:ascii="Arial" w:hAnsi="Arial" w:cs="Arial"/>
          <w:b/>
          <w:sz w:val="16"/>
          <w:szCs w:val="16"/>
        </w:rPr>
        <w:t>SAU</w:t>
      </w:r>
      <w:r>
        <w:rPr>
          <w:rFonts w:ascii="Arial" w:hAnsi="Arial" w:cs="Arial"/>
          <w:b/>
          <w:sz w:val="16"/>
          <w:szCs w:val="16"/>
        </w:rPr>
        <w:t xml:space="preserve"> </w:t>
      </w:r>
      <w:r>
        <w:rPr>
          <w:rFonts w:ascii="Arial" w:hAnsi="Arial" w:cs="Arial"/>
          <w:sz w:val="16"/>
          <w:szCs w:val="16"/>
        </w:rPr>
        <w:t>– Secretaria de Estado d</w:t>
      </w:r>
      <w:r w:rsidR="00D10361">
        <w:rPr>
          <w:rFonts w:ascii="Arial" w:hAnsi="Arial" w:cs="Arial"/>
          <w:sz w:val="16"/>
          <w:szCs w:val="16"/>
        </w:rPr>
        <w:t>a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E0CA5" w:rsidRDefault="006E0CA5"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6E0CA5" w:rsidRDefault="00DB79A2" w:rsidP="00526790">
      <w:pPr>
        <w:ind w:right="47"/>
        <w:jc w:val="both"/>
        <w:rPr>
          <w:rFonts w:ascii="Arial" w:hAnsi="Arial" w:cs="Arial"/>
          <w:b/>
          <w:bCs/>
          <w:color w:val="000000"/>
          <w:sz w:val="10"/>
          <w:szCs w:val="10"/>
        </w:rPr>
      </w:pPr>
      <w:r>
        <w:rPr>
          <w:rFonts w:ascii="Arial" w:hAnsi="Arial" w:cs="Arial"/>
          <w:b/>
          <w:bCs/>
          <w:color w:val="000000"/>
          <w:sz w:val="10"/>
          <w:szCs w:val="10"/>
        </w:rPr>
        <w:t>MM</w:t>
      </w: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BE7" w:rsidRDefault="00612BE7">
      <w:r>
        <w:separator/>
      </w:r>
    </w:p>
  </w:endnote>
  <w:endnote w:type="continuationSeparator" w:id="0">
    <w:p w:rsidR="00612BE7" w:rsidRDefault="00612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BE7" w:rsidRDefault="00612BE7">
      <w:r>
        <w:separator/>
      </w:r>
    </w:p>
  </w:footnote>
  <w:footnote w:type="continuationSeparator" w:id="0">
    <w:p w:rsidR="00612BE7" w:rsidRDefault="00612B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E7" w:rsidRDefault="00612BE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0D47"/>
    <w:rsid w:val="003D2D98"/>
    <w:rsid w:val="003D6E59"/>
    <w:rsid w:val="003D75E6"/>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2BE7"/>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CFB"/>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0361"/>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9A2"/>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D6450"/>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2B77E-CB2D-4B5D-97A8-60165484E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3576</Words>
  <Characters>20157</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4</cp:revision>
  <cp:lastPrinted>2016-07-18T13:20:00Z</cp:lastPrinted>
  <dcterms:created xsi:type="dcterms:W3CDTF">2016-07-18T13:05:00Z</dcterms:created>
  <dcterms:modified xsi:type="dcterms:W3CDTF">2016-07-18T14:17:00Z</dcterms:modified>
</cp:coreProperties>
</file>